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FD1" w:rsidRPr="00353155" w:rsidRDefault="00B67FD1" w:rsidP="00B67FD1">
      <w:pPr>
        <w:shd w:val="clear" w:color="auto" w:fill="FFFFFF"/>
        <w:tabs>
          <w:tab w:val="left" w:pos="682"/>
        </w:tabs>
        <w:rPr>
          <w:b/>
          <w:color w:val="000000"/>
          <w:sz w:val="30"/>
          <w:szCs w:val="30"/>
        </w:rPr>
      </w:pPr>
      <w:r w:rsidRPr="00353155">
        <w:rPr>
          <w:b/>
          <w:color w:val="000000"/>
          <w:sz w:val="30"/>
          <w:szCs w:val="30"/>
        </w:rPr>
        <w:t>Практическое занятие 5</w:t>
      </w:r>
    </w:p>
    <w:p w:rsidR="00B67FD1" w:rsidRPr="00353155" w:rsidRDefault="00B67FD1" w:rsidP="00B67FD1">
      <w:pPr>
        <w:shd w:val="clear" w:color="auto" w:fill="FFFFFF"/>
        <w:tabs>
          <w:tab w:val="left" w:pos="682"/>
        </w:tabs>
        <w:rPr>
          <w:b/>
          <w:color w:val="000000"/>
          <w:sz w:val="30"/>
          <w:szCs w:val="30"/>
        </w:rPr>
      </w:pPr>
    </w:p>
    <w:p w:rsidR="00B67FD1" w:rsidRPr="00353155" w:rsidRDefault="00B67FD1" w:rsidP="00B67FD1">
      <w:pPr>
        <w:shd w:val="clear" w:color="auto" w:fill="FFFFFF"/>
        <w:tabs>
          <w:tab w:val="left" w:pos="682"/>
        </w:tabs>
        <w:rPr>
          <w:b/>
          <w:color w:val="000000"/>
          <w:sz w:val="30"/>
          <w:szCs w:val="30"/>
        </w:rPr>
      </w:pPr>
      <w:r w:rsidRPr="00353155">
        <w:rPr>
          <w:b/>
          <w:color w:val="000000"/>
          <w:spacing w:val="2"/>
          <w:sz w:val="30"/>
          <w:szCs w:val="30"/>
        </w:rPr>
        <w:t xml:space="preserve">Классификация лесных пожаров. </w:t>
      </w:r>
    </w:p>
    <w:p w:rsidR="00B67FD1" w:rsidRPr="00353155" w:rsidRDefault="00B67FD1" w:rsidP="00B67FD1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</w:p>
    <w:p w:rsidR="00706F3E" w:rsidRPr="00353155" w:rsidRDefault="00706F3E" w:rsidP="00706F3E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  <w:r w:rsidRPr="00353155">
        <w:rPr>
          <w:b/>
          <w:color w:val="000000"/>
          <w:sz w:val="30"/>
          <w:szCs w:val="30"/>
        </w:rPr>
        <w:t>Основ</w:t>
      </w:r>
      <w:bookmarkStart w:id="0" w:name="_GoBack"/>
      <w:bookmarkEnd w:id="0"/>
      <w:r w:rsidRPr="00353155">
        <w:rPr>
          <w:b/>
          <w:color w:val="000000"/>
          <w:sz w:val="30"/>
          <w:szCs w:val="30"/>
        </w:rPr>
        <w:t xml:space="preserve">ные понятия </w:t>
      </w:r>
    </w:p>
    <w:p w:rsidR="00706F3E" w:rsidRPr="00353155" w:rsidRDefault="00706F3E" w:rsidP="00706F3E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</w:p>
    <w:p w:rsidR="00706F3E" w:rsidRDefault="00706F3E" w:rsidP="00706F3E">
      <w:pPr>
        <w:pStyle w:val="a3"/>
        <w:widowControl w:val="0"/>
        <w:spacing w:after="0"/>
        <w:ind w:left="0" w:firstLine="425"/>
        <w:rPr>
          <w:spacing w:val="-2"/>
          <w:sz w:val="30"/>
          <w:szCs w:val="30"/>
        </w:rPr>
      </w:pPr>
      <w:r w:rsidRPr="00353155">
        <w:rPr>
          <w:i/>
          <w:spacing w:val="-2"/>
          <w:sz w:val="30"/>
          <w:szCs w:val="30"/>
        </w:rPr>
        <w:t>Лесной пожар</w:t>
      </w:r>
      <w:r w:rsidRPr="00353155">
        <w:rPr>
          <w:spacing w:val="-2"/>
          <w:sz w:val="30"/>
          <w:szCs w:val="30"/>
        </w:rPr>
        <w:t xml:space="preserve"> – неконтролируемое горение, которое распространяется по лесной площади. Лесные пожары относятся к группе растительных пожаров, охватывающих различные компоненты</w:t>
      </w:r>
      <w:r>
        <w:rPr>
          <w:spacing w:val="-2"/>
          <w:sz w:val="30"/>
          <w:szCs w:val="30"/>
        </w:rPr>
        <w:t xml:space="preserve"> географического ландшафта, при этом огнем повреждаются различные компоненты леса. В экстремальные по метеорологическим условиям годы при чрезвычайных </w:t>
      </w:r>
      <w:proofErr w:type="spellStart"/>
      <w:r>
        <w:rPr>
          <w:spacing w:val="-2"/>
          <w:sz w:val="30"/>
          <w:szCs w:val="30"/>
        </w:rPr>
        <w:t>лесопожарных</w:t>
      </w:r>
      <w:proofErr w:type="spellEnd"/>
      <w:r>
        <w:rPr>
          <w:spacing w:val="-2"/>
          <w:sz w:val="30"/>
          <w:szCs w:val="30"/>
        </w:rPr>
        <w:t xml:space="preserve"> ситуациях лесные пожары могут распространяться на большие территории, в результате чего может изменяться характер местного ландшафта.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i/>
          <w:sz w:val="30"/>
          <w:szCs w:val="30"/>
        </w:rPr>
      </w:pPr>
      <w:r>
        <w:rPr>
          <w:sz w:val="30"/>
          <w:szCs w:val="30"/>
        </w:rPr>
        <w:t>Лесные пожары характеризуются следующими тактическими частями: пята  пожара, контур, кромка, фронт, фланги, тыл,  клинья и площадь.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sz w:val="30"/>
          <w:szCs w:val="30"/>
        </w:rPr>
        <w:t>Лесные пожары характеризуются следующими тактическими частями: пята  пожара, контур, кромка, фронт, фланги, тыл,  клинья и площадь.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Пята пожара</w:t>
      </w:r>
      <w:r>
        <w:rPr>
          <w:sz w:val="30"/>
          <w:szCs w:val="30"/>
        </w:rPr>
        <w:t xml:space="preserve"> – место первоначального возникновения пожара.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Контур пожара</w:t>
      </w:r>
      <w:r>
        <w:rPr>
          <w:sz w:val="30"/>
          <w:szCs w:val="30"/>
        </w:rPr>
        <w:t xml:space="preserve"> – внешняя граница лесной площади, пройденная огнем.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Кромка пожара</w:t>
      </w:r>
      <w:r>
        <w:rPr>
          <w:sz w:val="30"/>
          <w:szCs w:val="30"/>
        </w:rPr>
        <w:t xml:space="preserve"> – полоса горения, окаймляющая внешний контур лесного пожара и непосредственно примыкающая к участкам, не пройденным огнем.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Фронт пожара</w:t>
      </w:r>
      <w:r>
        <w:rPr>
          <w:sz w:val="30"/>
          <w:szCs w:val="30"/>
        </w:rPr>
        <w:t xml:space="preserve"> – часть кромки, на которой пожар распространяется с наибольшей скоростью.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Фланг пожара</w:t>
      </w:r>
      <w:r>
        <w:rPr>
          <w:sz w:val="30"/>
          <w:szCs w:val="30"/>
        </w:rPr>
        <w:t xml:space="preserve"> – часть кромки, на которой пожар распространяется с </w:t>
      </w:r>
      <w:proofErr w:type="gramStart"/>
      <w:r>
        <w:rPr>
          <w:sz w:val="30"/>
          <w:szCs w:val="30"/>
        </w:rPr>
        <w:t>меньшей</w:t>
      </w:r>
      <w:proofErr w:type="gramEnd"/>
      <w:r>
        <w:rPr>
          <w:sz w:val="30"/>
          <w:szCs w:val="30"/>
        </w:rPr>
        <w:t xml:space="preserve"> чем по фронту скоростью.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Тыл пожара</w:t>
      </w:r>
      <w:r>
        <w:rPr>
          <w:sz w:val="30"/>
          <w:szCs w:val="30"/>
        </w:rPr>
        <w:t xml:space="preserve"> – часть кромки, на которой пожар распространяется с минимальной скоростью.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Клинья пожара</w:t>
      </w:r>
      <w:r>
        <w:rPr>
          <w:sz w:val="30"/>
          <w:szCs w:val="30"/>
        </w:rPr>
        <w:t xml:space="preserve"> – </w:t>
      </w:r>
      <w:proofErr w:type="spellStart"/>
      <w:r>
        <w:rPr>
          <w:sz w:val="30"/>
          <w:szCs w:val="30"/>
        </w:rPr>
        <w:t>зигзагоподобные</w:t>
      </w:r>
      <w:proofErr w:type="spellEnd"/>
      <w:r>
        <w:rPr>
          <w:sz w:val="30"/>
          <w:szCs w:val="30"/>
        </w:rPr>
        <w:t xml:space="preserve"> части фронтальной и фланговой кромки пожара.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Площадь пожара</w:t>
      </w:r>
      <w:r>
        <w:rPr>
          <w:sz w:val="30"/>
          <w:szCs w:val="30"/>
        </w:rPr>
        <w:t xml:space="preserve"> – площадь,  в пределах контура лесного пожара, на </w:t>
      </w:r>
      <w:proofErr w:type="gramStart"/>
      <w:r>
        <w:rPr>
          <w:sz w:val="30"/>
          <w:szCs w:val="30"/>
        </w:rPr>
        <w:t>которой</w:t>
      </w:r>
      <w:proofErr w:type="gramEnd"/>
      <w:r>
        <w:rPr>
          <w:sz w:val="30"/>
          <w:szCs w:val="30"/>
        </w:rPr>
        <w:t xml:space="preserve"> имеются признаки воздействия огня на растительность.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sz w:val="30"/>
          <w:szCs w:val="30"/>
        </w:rPr>
        <w:t xml:space="preserve">Параметры тактических частей пожара определяются метеорологическими факторами и оперативностью ликвидации пожара.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Виды лесных пожаров</w:t>
      </w:r>
      <w:r>
        <w:rPr>
          <w:sz w:val="30"/>
          <w:szCs w:val="30"/>
        </w:rPr>
        <w:t xml:space="preserve"> – типы лесных пожаров, объединяющие пожары, сходные по объекту горения и характеру их распространения.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sz w:val="30"/>
          <w:szCs w:val="30"/>
        </w:rPr>
        <w:t xml:space="preserve">В настоящее время, в зависимости от сгорающей группы лесных горючих материалов, полноты их сгорания и скорости распространения </w:t>
      </w:r>
      <w:r>
        <w:rPr>
          <w:sz w:val="30"/>
          <w:szCs w:val="30"/>
        </w:rPr>
        <w:lastRenderedPageBreak/>
        <w:t>пламени, различают три вида лесных пожаров: низовые, верховые и почвенные (подстилочно-гумусовые и торфяные).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Низовой пожар</w:t>
      </w:r>
      <w:r>
        <w:rPr>
          <w:sz w:val="30"/>
          <w:szCs w:val="30"/>
        </w:rPr>
        <w:t xml:space="preserve"> – лесной пожар, распространяющийся по нижним ярусам лесной растительности, лесным опаду и подстилке. </w:t>
      </w:r>
    </w:p>
    <w:p w:rsidR="00706F3E" w:rsidRDefault="00706F3E" w:rsidP="00706F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Верховой пожар</w:t>
      </w:r>
      <w:r>
        <w:rPr>
          <w:sz w:val="30"/>
          <w:szCs w:val="30"/>
        </w:rPr>
        <w:t xml:space="preserve"> – лесной пожар, охвативший полог леса.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Подстилочно-гумусовый  пожар</w:t>
      </w:r>
      <w:r>
        <w:rPr>
          <w:sz w:val="30"/>
          <w:szCs w:val="30"/>
        </w:rPr>
        <w:t xml:space="preserve"> – почвенный пожар, при котором горит лесная  подстилка и гумусовый горизонт.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i/>
          <w:sz w:val="30"/>
          <w:szCs w:val="30"/>
        </w:rPr>
        <w:t>Торфяной лесной пожар</w:t>
      </w:r>
      <w:r>
        <w:rPr>
          <w:sz w:val="30"/>
          <w:szCs w:val="30"/>
        </w:rPr>
        <w:t xml:space="preserve"> – лесной пожар, при котором горит торфяной слой заболоченных и болотных почв. 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noProof/>
          <w:sz w:val="30"/>
          <w:szCs w:val="30"/>
        </w:rPr>
      </w:pPr>
      <w:r>
        <w:rPr>
          <w:noProof/>
          <w:sz w:val="30"/>
          <w:szCs w:val="30"/>
        </w:rPr>
        <w:t xml:space="preserve">В зависимости от </w:t>
      </w:r>
      <w:r>
        <w:rPr>
          <w:i/>
          <w:noProof/>
          <w:sz w:val="30"/>
          <w:szCs w:val="30"/>
        </w:rPr>
        <w:t>скорости распространения пламени</w:t>
      </w:r>
      <w:r>
        <w:rPr>
          <w:noProof/>
          <w:sz w:val="30"/>
          <w:szCs w:val="30"/>
        </w:rPr>
        <w:t xml:space="preserve"> (</w:t>
      </w:r>
      <w:r>
        <w:rPr>
          <w:i/>
          <w:noProof/>
          <w:sz w:val="30"/>
          <w:szCs w:val="30"/>
        </w:rPr>
        <w:t>V</w:t>
      </w:r>
      <w:r>
        <w:rPr>
          <w:noProof/>
          <w:sz w:val="30"/>
          <w:szCs w:val="30"/>
        </w:rPr>
        <w:t xml:space="preserve">) низовые пожары подразделяются на </w:t>
      </w:r>
      <w:r>
        <w:rPr>
          <w:i/>
          <w:noProof/>
          <w:sz w:val="30"/>
          <w:szCs w:val="30"/>
        </w:rPr>
        <w:t>беглые и устойчивые</w:t>
      </w:r>
      <w:r>
        <w:rPr>
          <w:noProof/>
          <w:sz w:val="30"/>
          <w:szCs w:val="30"/>
        </w:rPr>
        <w:t>.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z w:val="30"/>
          <w:szCs w:val="30"/>
        </w:rPr>
      </w:pPr>
      <w:r>
        <w:rPr>
          <w:sz w:val="30"/>
          <w:szCs w:val="30"/>
        </w:rPr>
        <w:t xml:space="preserve">В зависимости от </w:t>
      </w:r>
      <w:r>
        <w:rPr>
          <w:i/>
          <w:sz w:val="30"/>
          <w:szCs w:val="30"/>
        </w:rPr>
        <w:t>величины площади пожара</w:t>
      </w:r>
      <w:r>
        <w:rPr>
          <w:sz w:val="30"/>
          <w:szCs w:val="30"/>
        </w:rPr>
        <w:t xml:space="preserve"> для условий Республики Беларусь выделено пять классов лесных пожаров: </w:t>
      </w:r>
      <w:proofErr w:type="gramStart"/>
      <w:r>
        <w:rPr>
          <w:sz w:val="30"/>
          <w:szCs w:val="30"/>
        </w:rPr>
        <w:t xml:space="preserve">А – менее </w:t>
      </w:r>
      <w:smartTag w:uri="urn:schemas-microsoft-com:office:smarttags" w:element="metricconverter">
        <w:smartTagPr>
          <w:attr w:name="ProductID" w:val="0,01 га"/>
        </w:smartTagPr>
        <w:r>
          <w:rPr>
            <w:sz w:val="30"/>
            <w:szCs w:val="30"/>
          </w:rPr>
          <w:t>0,01 га</w:t>
        </w:r>
      </w:smartTag>
      <w:r>
        <w:rPr>
          <w:sz w:val="30"/>
          <w:szCs w:val="30"/>
        </w:rPr>
        <w:t>, Б – 0,01–0,10 га, В – 0,11–5,0 га, Г – 5,1–25,0 га, Д – более 25,0 га (СТБ 1408-2003).</w:t>
      </w:r>
      <w:proofErr w:type="gramEnd"/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425"/>
        <w:rPr>
          <w:spacing w:val="4"/>
          <w:sz w:val="30"/>
          <w:szCs w:val="30"/>
        </w:rPr>
      </w:pPr>
      <w:r>
        <w:rPr>
          <w:spacing w:val="4"/>
          <w:sz w:val="30"/>
          <w:szCs w:val="30"/>
        </w:rPr>
        <w:t>Вид и интенсивность пожара определяются по степени повреждения или сгорания отдельных компонентов леса, которые зависят от класса пожарной опасности по условиям погоды.</w:t>
      </w:r>
    </w:p>
    <w:p w:rsidR="00706F3E" w:rsidRDefault="00706F3E" w:rsidP="00706F3E">
      <w:pPr>
        <w:pStyle w:val="3"/>
        <w:widowControl w:val="0"/>
        <w:ind w:left="0" w:firstLine="425"/>
        <w:rPr>
          <w:sz w:val="30"/>
          <w:szCs w:val="30"/>
        </w:rPr>
      </w:pPr>
      <w:proofErr w:type="gramStart"/>
      <w:r>
        <w:rPr>
          <w:i/>
          <w:spacing w:val="-6"/>
          <w:sz w:val="30"/>
          <w:szCs w:val="30"/>
        </w:rPr>
        <w:t>По  срокам  возникновения</w:t>
      </w:r>
      <w:r>
        <w:rPr>
          <w:spacing w:val="-6"/>
          <w:sz w:val="30"/>
          <w:szCs w:val="30"/>
        </w:rPr>
        <w:t xml:space="preserve">  лесные пожары  подразделяются  на: </w:t>
      </w:r>
      <w:r>
        <w:rPr>
          <w:sz w:val="30"/>
          <w:szCs w:val="30"/>
        </w:rPr>
        <w:t>весенние (март–май), летние (июнь–август) и осенние (сентябрь–октябрь).</w:t>
      </w:r>
      <w:proofErr w:type="gramEnd"/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</w:p>
    <w:p w:rsidR="00706F3E" w:rsidRDefault="00706F3E" w:rsidP="00706F3E">
      <w:pPr>
        <w:shd w:val="clear" w:color="auto" w:fill="FFFFFF"/>
        <w:ind w:firstLine="340"/>
        <w:rPr>
          <w:b/>
          <w:color w:val="000000"/>
          <w:spacing w:val="2"/>
          <w:sz w:val="30"/>
          <w:szCs w:val="30"/>
        </w:rPr>
      </w:pPr>
      <w:r>
        <w:rPr>
          <w:b/>
          <w:color w:val="000000"/>
          <w:spacing w:val="2"/>
          <w:sz w:val="30"/>
          <w:szCs w:val="30"/>
        </w:rPr>
        <w:t>Задание 1</w:t>
      </w:r>
    </w:p>
    <w:p w:rsidR="00706F3E" w:rsidRDefault="00706F3E" w:rsidP="00706F3E">
      <w:pPr>
        <w:shd w:val="clear" w:color="auto" w:fill="FFFFFF"/>
        <w:ind w:firstLine="340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Зарисуйте схему распространения лесного пожара, подпишите его основные тактические части. Дайте определение всех тактических частей лесного пожара.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</w:p>
    <w:p w:rsidR="00706F3E" w:rsidRDefault="00706F3E" w:rsidP="00706F3E">
      <w:pPr>
        <w:shd w:val="clear" w:color="auto" w:fill="FFFFFF"/>
        <w:ind w:firstLine="340"/>
        <w:rPr>
          <w:b/>
          <w:color w:val="000000"/>
          <w:spacing w:val="2"/>
          <w:sz w:val="30"/>
          <w:szCs w:val="30"/>
        </w:rPr>
      </w:pPr>
      <w:r>
        <w:rPr>
          <w:b/>
          <w:color w:val="000000"/>
          <w:spacing w:val="2"/>
          <w:sz w:val="30"/>
          <w:szCs w:val="30"/>
        </w:rPr>
        <w:t>Задание 2</w:t>
      </w:r>
    </w:p>
    <w:p w:rsidR="00706F3E" w:rsidRDefault="00706F3E" w:rsidP="00706F3E">
      <w:pPr>
        <w:shd w:val="clear" w:color="auto" w:fill="FFFFFF"/>
        <w:ind w:firstLine="340"/>
        <w:rPr>
          <w:b/>
          <w:color w:val="000000"/>
          <w:spacing w:val="2"/>
          <w:sz w:val="30"/>
          <w:szCs w:val="30"/>
        </w:rPr>
      </w:pP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Определите вид и интенсивность пожара по показателям, приведенным в таблице 8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Таблица 8 – Определение вида и интенсивности лесного пожара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5812"/>
        <w:gridCol w:w="1524"/>
      </w:tblGrid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0"/>
                <w:tab w:val="left" w:pos="1077"/>
              </w:tabs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Вариант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pStyle w:val="a3"/>
              <w:widowControl w:val="0"/>
              <w:tabs>
                <w:tab w:val="left" w:pos="0"/>
                <w:tab w:val="left" w:pos="1077"/>
              </w:tabs>
              <w:autoSpaceDE w:val="0"/>
              <w:autoSpaceDN w:val="0"/>
              <w:adjustRightInd w:val="0"/>
              <w:spacing w:after="0"/>
              <w:ind w:left="-57" w:right="-57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Класс пожарной опасности лесов  (</w:t>
            </w:r>
            <w:proofErr w:type="spellStart"/>
            <w:r>
              <w:rPr>
                <w:szCs w:val="28"/>
              </w:rPr>
              <w:t>загораемости</w:t>
            </w:r>
            <w:proofErr w:type="spellEnd"/>
            <w:r>
              <w:rPr>
                <w:szCs w:val="28"/>
              </w:rPr>
              <w:t>) по условиям погоды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pStyle w:val="a3"/>
              <w:widowControl w:val="0"/>
              <w:tabs>
                <w:tab w:val="left" w:pos="0"/>
                <w:tab w:val="left" w:pos="1077"/>
              </w:tabs>
              <w:autoSpaceDE w:val="0"/>
              <w:autoSpaceDN w:val="0"/>
              <w:adjustRightInd w:val="0"/>
              <w:spacing w:after="0"/>
              <w:ind w:left="-57" w:right="-57"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Характеристика  </w:t>
            </w:r>
            <w:proofErr w:type="spellStart"/>
            <w:r>
              <w:rPr>
                <w:szCs w:val="28"/>
              </w:rPr>
              <w:t>послепожарного</w:t>
            </w:r>
            <w:proofErr w:type="spellEnd"/>
            <w:r>
              <w:rPr>
                <w:szCs w:val="28"/>
              </w:rPr>
              <w:t xml:space="preserve">  состояния основных видов горючих материалов и насаждений, особенности пожара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pStyle w:val="a3"/>
              <w:widowControl w:val="0"/>
              <w:tabs>
                <w:tab w:val="left" w:pos="0"/>
                <w:tab w:val="left" w:pos="1077"/>
              </w:tabs>
              <w:autoSpaceDE w:val="0"/>
              <w:autoSpaceDN w:val="0"/>
              <w:adjustRightInd w:val="0"/>
              <w:spacing w:after="0"/>
              <w:ind w:left="-57" w:right="-57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Вид и</w:t>
            </w:r>
          </w:p>
          <w:p w:rsidR="00706F3E" w:rsidRDefault="00706F3E">
            <w:pPr>
              <w:pStyle w:val="a3"/>
              <w:widowControl w:val="0"/>
              <w:tabs>
                <w:tab w:val="left" w:pos="0"/>
                <w:tab w:val="left" w:pos="1077"/>
              </w:tabs>
              <w:autoSpaceDE w:val="0"/>
              <w:autoSpaceDN w:val="0"/>
              <w:adjustRightInd w:val="0"/>
              <w:spacing w:after="0"/>
              <w:ind w:left="-57" w:right="-57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интенсивность</w:t>
            </w:r>
          </w:p>
          <w:p w:rsidR="00706F3E" w:rsidRDefault="00706F3E">
            <w:pPr>
              <w:widowControl w:val="0"/>
              <w:tabs>
                <w:tab w:val="left" w:pos="0"/>
                <w:tab w:val="left" w:pos="1077"/>
              </w:tabs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пожара</w:t>
            </w: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6"/>
                <w:szCs w:val="26"/>
              </w:rPr>
              <w:t xml:space="preserve">Поверхностное (0,3 кг) сгорание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>. Высота нагара на стволах 0,2 м, скорость распространения пожара 0,8 м/мин., высота  пламени – 0,4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Сгорание 2,3 кг абсолютно сухой массы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 xml:space="preserve"> /м</w:t>
            </w:r>
            <w:proofErr w:type="gramStart"/>
            <w:r>
              <w:rPr>
                <w:sz w:val="26"/>
                <w:szCs w:val="26"/>
                <w:vertAlign w:val="superscript"/>
              </w:rPr>
              <w:t>2</w:t>
            </w:r>
            <w:proofErr w:type="gramEnd"/>
            <w:r>
              <w:rPr>
                <w:sz w:val="26"/>
                <w:szCs w:val="26"/>
              </w:rPr>
              <w:t xml:space="preserve"> напочвенного покрова. Высота нагара на стволах 2,2 м, скорость распространения – 2,8 м/мин., высота пламени – 2,0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Сгорание значительной (1,0 кг) части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>. Дополнительно сгорает до минеральной  части почвы  полуразложившийся  слой  подстилки. Высота нагара на стволах 1,5</w:t>
            </w:r>
            <w:r>
              <w:rPr>
                <w:spacing w:val="-6"/>
                <w:sz w:val="26"/>
                <w:szCs w:val="26"/>
              </w:rPr>
              <w:t xml:space="preserve"> м, скорость распространения – 1,2 м/мин.,</w:t>
            </w:r>
            <w:r>
              <w:rPr>
                <w:sz w:val="26"/>
                <w:szCs w:val="26"/>
              </w:rPr>
              <w:t xml:space="preserve"> высота пламени – 0,9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6"/>
                <w:szCs w:val="26"/>
              </w:rPr>
              <w:t xml:space="preserve">Поверхностное (0,5 кг) сгорание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>. Высота нагара на стволах 0,5 м, скорость распространения пожара 0,8 м/мин., высота  пламени – 0,5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position w:val="6"/>
                <w:sz w:val="26"/>
                <w:szCs w:val="26"/>
              </w:rPr>
            </w:pPr>
            <w:r>
              <w:rPr>
                <w:position w:val="6"/>
                <w:sz w:val="26"/>
                <w:szCs w:val="26"/>
              </w:rPr>
              <w:t>Повреждается большая часть полога древостоя, скорость распространения огня по кронам деревьев  выше, чем  кромки низового пожара.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position w:val="6"/>
                <w:sz w:val="26"/>
                <w:szCs w:val="26"/>
              </w:rPr>
            </w:pPr>
            <w:r>
              <w:rPr>
                <w:position w:val="6"/>
                <w:sz w:val="26"/>
                <w:szCs w:val="26"/>
              </w:rPr>
              <w:t>Глубина прогорания органических горизонтов почвы 8 см, на напочвенном покрове имеются места с отсутствием воздействия огня.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Глубина прогорания органических горизонтов почвы 40 см, наблюдается массовое вываливание деревьев.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6"/>
                <w:szCs w:val="26"/>
              </w:rPr>
              <w:t xml:space="preserve">Сгорание значительной (1,0 кг) части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>. Высота нагара на стволах 1,5</w:t>
            </w:r>
            <w:r>
              <w:rPr>
                <w:spacing w:val="-6"/>
                <w:sz w:val="26"/>
                <w:szCs w:val="26"/>
              </w:rPr>
              <w:t xml:space="preserve"> м, скорость распространения – 1,3 м/мин.,</w:t>
            </w:r>
            <w:r>
              <w:rPr>
                <w:sz w:val="26"/>
                <w:szCs w:val="26"/>
              </w:rPr>
              <w:t xml:space="preserve"> высота пламени – 0,8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Полное сгорание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>, живого напочвенного покрова и верхнего слоя подстилки. Высота нагара на стволах 0,7 м, скорость распространения пожара 0,9 м/мин., высота пламени – 0,4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</w:t>
            </w: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Поверхностное (0,2 кг абсолютно сухой массы/м</w:t>
            </w:r>
            <w:proofErr w:type="gramStart"/>
            <w:r>
              <w:rPr>
                <w:sz w:val="26"/>
                <w:szCs w:val="26"/>
                <w:vertAlign w:val="superscript"/>
              </w:rPr>
              <w:t>2</w:t>
            </w:r>
            <w:proofErr w:type="gramEnd"/>
            <w:r>
              <w:rPr>
                <w:sz w:val="26"/>
                <w:szCs w:val="26"/>
              </w:rPr>
              <w:t xml:space="preserve"> напочвенного покрова) сгорание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>. Высота нагара на стволах 0,7 м, скорость распространения 0,6 м/мин., высота  пламени – 0,4 м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Подстилка сгорает полностью до минеральной части почвы. Наблюдается вываливание и гибель отдельных деревьев. Высота нагара на стволах 2,5 м, скорость распространения – 3,5 м/мин., высота пламени – 2,0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position w:val="6"/>
                <w:sz w:val="26"/>
                <w:szCs w:val="26"/>
              </w:rPr>
            </w:pPr>
            <w:r>
              <w:rPr>
                <w:position w:val="6"/>
                <w:sz w:val="26"/>
                <w:szCs w:val="26"/>
              </w:rPr>
              <w:t>Повреждается большая часть полога древостоя, скорость распространения огня по кронам деревьев  выше, чем  кромки низового пожара.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6"/>
                <w:szCs w:val="26"/>
              </w:rPr>
              <w:t xml:space="preserve">Поверхностное (0,2 кг) сгорание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 xml:space="preserve">. Высота </w:t>
            </w:r>
            <w:r>
              <w:rPr>
                <w:sz w:val="26"/>
                <w:szCs w:val="26"/>
              </w:rPr>
              <w:lastRenderedPageBreak/>
              <w:t>нагара на стволах 0,3 м, скорость распространения пожара 0,5 м/мин., высота  пламени – 0,2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Глубина прогорания органических горизонтов почвы  23 см, вокруг деревьев – до минерального слоя, наблюдается очаговое вываливание деревьев.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6"/>
                <w:szCs w:val="26"/>
              </w:rPr>
              <w:t>Куртинное повреждение участков древостоя с групповым размещением хвойных пород.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6"/>
                <w:szCs w:val="26"/>
              </w:rPr>
              <w:t xml:space="preserve">Сгорание значительной (1,5 кг) части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 xml:space="preserve">. Высота нагара на стволах </w:t>
            </w:r>
            <w:r>
              <w:rPr>
                <w:spacing w:val="-6"/>
                <w:sz w:val="26"/>
                <w:szCs w:val="26"/>
              </w:rPr>
              <w:t>1,8 м, скорость распространения – 2,5 м/мин.,</w:t>
            </w:r>
            <w:r>
              <w:rPr>
                <w:sz w:val="26"/>
                <w:szCs w:val="26"/>
              </w:rPr>
              <w:t xml:space="preserve"> высота пламени – 1,5 м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position w:val="6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Полное сгорание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>, живого напочвенного покрова и верхнего слоя подстилки.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Полог древостоя сгорает полностью, редко остаются небольшие участки леса с неповрежденной огнем кроной.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6"/>
                <w:szCs w:val="26"/>
              </w:rPr>
              <w:t xml:space="preserve">Поверхностное (0,4 кг) сгорание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>. Высота нагара на стволах 0,3 м, скорость распространения пожара 0,4 м/мин., высота  пламени – 0,3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Подстилка сгорает полностью до минеральной части почвы. Наблюдается вываливание и гибель отдельных деревьев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Глубина прогорания органических горизонтов почвы 30 см, наблюдается массовое вываливание деревьев.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Сгорание более 2,0 кг абсолютно сухой массы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 xml:space="preserve"> /м</w:t>
            </w:r>
            <w:proofErr w:type="gramStart"/>
            <w:r>
              <w:rPr>
                <w:sz w:val="26"/>
                <w:szCs w:val="26"/>
                <w:vertAlign w:val="superscript"/>
              </w:rPr>
              <w:t>2</w:t>
            </w:r>
            <w:proofErr w:type="gramEnd"/>
            <w:r>
              <w:rPr>
                <w:sz w:val="26"/>
                <w:szCs w:val="26"/>
              </w:rPr>
              <w:t xml:space="preserve"> напочвенного покрова. Высота нагара на стволах 2,5 м, скорость распространения – 3,2 м/мин., высота пламени –1,8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position w:val="6"/>
                <w:sz w:val="26"/>
                <w:szCs w:val="26"/>
              </w:rPr>
            </w:pPr>
            <w:r>
              <w:rPr>
                <w:position w:val="6"/>
                <w:sz w:val="26"/>
                <w:szCs w:val="26"/>
              </w:rPr>
              <w:t>Глубина прогорания органических горизонтов почвы 5 см, на напочвенном покрове имеются места с отсутствием воздействия огня.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V</w:t>
            </w: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Полог древостоя сгорает полностью, редко остаются небольшие участки леса с неповрежденной огнем кроной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Глубина прогорания органических горизонтов почвы 30 см, наблюдается массовое вываливание деревьев.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6"/>
                <w:szCs w:val="26"/>
              </w:rPr>
              <w:t xml:space="preserve">Поверхностное (0,2 кг абсолютно сухой массы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 xml:space="preserve"> /м</w:t>
            </w:r>
            <w:proofErr w:type="gramStart"/>
            <w:r>
              <w:rPr>
                <w:sz w:val="26"/>
                <w:szCs w:val="26"/>
                <w:vertAlign w:val="superscript"/>
              </w:rPr>
              <w:t>2</w:t>
            </w:r>
            <w:proofErr w:type="gramEnd"/>
            <w:r>
              <w:rPr>
                <w:sz w:val="26"/>
                <w:szCs w:val="26"/>
              </w:rPr>
              <w:t xml:space="preserve">) сгорание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>. Высота нагара на стволах 0,3 м, скорость распространения пожара 0,5 м/мин., высота  пламени – 0,2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Куртинное повреждение участков древостоя с групповым размещением хвойных пород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         IV</w:t>
            </w:r>
          </w:p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Глубина прогорания органических горизонтов почвы 28 см, наблюдается массовое вываливание </w:t>
            </w:r>
            <w:r>
              <w:rPr>
                <w:sz w:val="26"/>
                <w:szCs w:val="26"/>
              </w:rPr>
              <w:lastRenderedPageBreak/>
              <w:t>деревьев.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6"/>
                <w:szCs w:val="26"/>
              </w:rPr>
              <w:t xml:space="preserve">Поверхностное (0,5 кг абсолютно сухой массы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 xml:space="preserve"> /м</w:t>
            </w:r>
            <w:proofErr w:type="gramStart"/>
            <w:r>
              <w:rPr>
                <w:sz w:val="26"/>
                <w:szCs w:val="26"/>
                <w:vertAlign w:val="superscript"/>
              </w:rPr>
              <w:t>2</w:t>
            </w:r>
            <w:proofErr w:type="gramEnd"/>
            <w:r>
              <w:rPr>
                <w:sz w:val="26"/>
                <w:szCs w:val="26"/>
              </w:rPr>
              <w:t xml:space="preserve">) сгорание </w:t>
            </w:r>
            <w:proofErr w:type="spellStart"/>
            <w:r>
              <w:rPr>
                <w:sz w:val="26"/>
                <w:szCs w:val="26"/>
              </w:rPr>
              <w:t>опада</w:t>
            </w:r>
            <w:proofErr w:type="spellEnd"/>
            <w:r>
              <w:rPr>
                <w:sz w:val="26"/>
                <w:szCs w:val="26"/>
              </w:rPr>
              <w:t>. Высота нагара на стволах 0,4 м, скорость распространения пожара 0,5 м/мин., высота  пламени – 0,5 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  <w:tr w:rsidR="00706F3E" w:rsidTr="00706F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3E" w:rsidRDefault="00706F3E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-57" w:right="-5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Глубина прогорания органических горизонтов почвы  12 см, вокруг деревьев – до минерального слоя, наблюдается очаговое вываливание деревьев.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3E" w:rsidRDefault="00706F3E">
            <w:pPr>
              <w:widowControl w:val="0"/>
              <w:tabs>
                <w:tab w:val="left" w:pos="408"/>
              </w:tabs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</w:tr>
    </w:tbl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</w:p>
    <w:p w:rsidR="00706F3E" w:rsidRDefault="00706F3E" w:rsidP="00706F3E">
      <w:pPr>
        <w:rPr>
          <w:b/>
          <w:sz w:val="30"/>
          <w:szCs w:val="30"/>
        </w:rPr>
      </w:pPr>
      <w:r>
        <w:rPr>
          <w:b/>
          <w:sz w:val="30"/>
          <w:szCs w:val="30"/>
        </w:rPr>
        <w:t>Вопросы для самоконтроля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1. Дайте определение термина лесной пожар.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2. По каким параметрам отличаются низовой, верховой, подстилочно-гумусовый и торфяной пожары?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3.Как классифицируются лесные пожары по интенсивности, назовите их показатели?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4. Как распределяются пожары по срокам возникновения на территории Беларуси?</w:t>
      </w:r>
    </w:p>
    <w:p w:rsidR="00706F3E" w:rsidRDefault="00706F3E" w:rsidP="00706F3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5. Перечислите тактические части лесного пожара и дайте их определения.</w:t>
      </w:r>
    </w:p>
    <w:p w:rsidR="00706F3E" w:rsidRDefault="00706F3E" w:rsidP="00706F3E">
      <w:pPr>
        <w:shd w:val="clear" w:color="auto" w:fill="FFFFFF"/>
        <w:tabs>
          <w:tab w:val="left" w:pos="682"/>
        </w:tabs>
        <w:rPr>
          <w:sz w:val="30"/>
          <w:szCs w:val="30"/>
        </w:rPr>
      </w:pPr>
    </w:p>
    <w:p w:rsidR="00706F3E" w:rsidRDefault="00706F3E" w:rsidP="00706F3E">
      <w:pPr>
        <w:shd w:val="clear" w:color="auto" w:fill="FFFFFF"/>
        <w:tabs>
          <w:tab w:val="left" w:pos="682"/>
        </w:tabs>
        <w:rPr>
          <w:sz w:val="30"/>
          <w:szCs w:val="30"/>
        </w:rPr>
      </w:pPr>
    </w:p>
    <w:p w:rsidR="00706F3E" w:rsidRDefault="00706F3E" w:rsidP="00706F3E">
      <w:pPr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t>Литература</w:t>
      </w:r>
    </w:p>
    <w:p w:rsidR="00706F3E" w:rsidRDefault="00706F3E" w:rsidP="00706F3E">
      <w:pPr>
        <w:jc w:val="left"/>
        <w:rPr>
          <w:b/>
          <w:sz w:val="30"/>
          <w:szCs w:val="30"/>
        </w:rPr>
      </w:pPr>
    </w:p>
    <w:p w:rsidR="00706F3E" w:rsidRDefault="00706F3E" w:rsidP="00706F3E">
      <w:pPr>
        <w:rPr>
          <w:sz w:val="30"/>
          <w:szCs w:val="30"/>
        </w:rPr>
      </w:pPr>
      <w:r>
        <w:rPr>
          <w:sz w:val="30"/>
          <w:szCs w:val="30"/>
        </w:rPr>
        <w:t xml:space="preserve">1 ГОСТ 17.6.1.01-83 – Охрана природы. Охрана и защита лесов. Термины и определения.  - </w:t>
      </w:r>
      <w:proofErr w:type="spellStart"/>
      <w:r>
        <w:rPr>
          <w:sz w:val="30"/>
          <w:szCs w:val="30"/>
        </w:rPr>
        <w:t>Введ</w:t>
      </w:r>
      <w:proofErr w:type="spellEnd"/>
      <w:r>
        <w:rPr>
          <w:sz w:val="30"/>
          <w:szCs w:val="30"/>
        </w:rPr>
        <w:t xml:space="preserve">. постановлением Государственного комитета СССР по стандартам от 19.12.83 № 6263- М.: Изд. стандартов, 1985. – 12 с. </w:t>
      </w:r>
    </w:p>
    <w:p w:rsidR="00706F3E" w:rsidRDefault="00706F3E" w:rsidP="00706F3E">
      <w:pPr>
        <w:shd w:val="clear" w:color="auto" w:fill="FFFFFF"/>
        <w:tabs>
          <w:tab w:val="left" w:pos="682"/>
        </w:tabs>
        <w:rPr>
          <w:sz w:val="30"/>
          <w:szCs w:val="30"/>
        </w:rPr>
      </w:pPr>
      <w:r>
        <w:rPr>
          <w:sz w:val="30"/>
          <w:szCs w:val="30"/>
        </w:rPr>
        <w:t>2 СТБ 1408-2003 «Безопасность в чрезвычайных ситуациях. Мониторинг и прогнозирование лесных пожаров. – Минск, 2003. – 13с.</w:t>
      </w:r>
    </w:p>
    <w:p w:rsidR="00706F3E" w:rsidRDefault="00706F3E" w:rsidP="00706F3E">
      <w:pPr>
        <w:rPr>
          <w:sz w:val="30"/>
          <w:szCs w:val="30"/>
        </w:rPr>
      </w:pPr>
      <w:r>
        <w:rPr>
          <w:color w:val="000000"/>
          <w:spacing w:val="-5"/>
          <w:szCs w:val="28"/>
        </w:rPr>
        <w:t xml:space="preserve">3 </w:t>
      </w:r>
      <w:proofErr w:type="spellStart"/>
      <w:r>
        <w:rPr>
          <w:color w:val="000000"/>
          <w:spacing w:val="-5"/>
          <w:szCs w:val="28"/>
        </w:rPr>
        <w:t>Усеня</w:t>
      </w:r>
      <w:proofErr w:type="spellEnd"/>
      <w:r>
        <w:rPr>
          <w:color w:val="000000"/>
          <w:spacing w:val="-5"/>
          <w:szCs w:val="28"/>
        </w:rPr>
        <w:t xml:space="preserve">, В.В. Лесные пожары, последствия  и борьба с ними / В.В. </w:t>
      </w:r>
      <w:proofErr w:type="spellStart"/>
      <w:r>
        <w:rPr>
          <w:color w:val="000000"/>
          <w:spacing w:val="-5"/>
          <w:szCs w:val="28"/>
        </w:rPr>
        <w:t>Усеня</w:t>
      </w:r>
      <w:proofErr w:type="spellEnd"/>
      <w:r>
        <w:rPr>
          <w:color w:val="000000"/>
          <w:spacing w:val="-5"/>
          <w:szCs w:val="28"/>
        </w:rPr>
        <w:t xml:space="preserve">. </w:t>
      </w:r>
      <w:r>
        <w:sym w:font="Symbol" w:char="F02D"/>
      </w:r>
      <w:r>
        <w:rPr>
          <w:color w:val="000000"/>
          <w:spacing w:val="-5"/>
          <w:szCs w:val="28"/>
        </w:rPr>
        <w:t xml:space="preserve"> Гомель: Институт леса НАН Беларуси, 2002. </w:t>
      </w:r>
      <w:r>
        <w:sym w:font="Symbol" w:char="F02D"/>
      </w:r>
      <w:r>
        <w:rPr>
          <w:color w:val="000000"/>
          <w:spacing w:val="-5"/>
          <w:szCs w:val="28"/>
        </w:rPr>
        <w:t xml:space="preserve"> 206 с.</w:t>
      </w:r>
    </w:p>
    <w:p w:rsidR="00B67FD1" w:rsidRPr="00B67FD1" w:rsidRDefault="00B67FD1" w:rsidP="00B67FD1">
      <w:pPr>
        <w:shd w:val="clear" w:color="auto" w:fill="FFFFFF"/>
        <w:tabs>
          <w:tab w:val="left" w:pos="682"/>
        </w:tabs>
        <w:rPr>
          <w:szCs w:val="28"/>
        </w:rPr>
      </w:pPr>
    </w:p>
    <w:p w:rsidR="00096311" w:rsidRPr="00B67FD1" w:rsidRDefault="00096311" w:rsidP="00B67FD1"/>
    <w:sectPr w:rsidR="00096311" w:rsidRPr="00B6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FD1"/>
    <w:rsid w:val="00096311"/>
    <w:rsid w:val="00353155"/>
    <w:rsid w:val="00706F3E"/>
    <w:rsid w:val="00B6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FD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67FD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67F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B67F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67FD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FD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67FD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67F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B67F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67FD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2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2018-04-02T06:22:00Z</dcterms:created>
  <dcterms:modified xsi:type="dcterms:W3CDTF">2018-04-02T06:22:00Z</dcterms:modified>
</cp:coreProperties>
</file>